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[I128-923] 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923-комплект-документов-для-гостех"/>
    <w:p>
      <w:pPr>
        <w:pStyle w:val="Heading1"/>
      </w:pPr>
      <w:r>
        <w:t xml:space="preserve">[I128-923] Комплект документов для ГосТех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?id=Help/Show&amp;m=Help/GeneralDescription/GovTechDocuments</w:t>
      </w:r>
      <w:r>
        <w:t xml:space="preserve"> </w:t>
      </w:r>
      <w:r>
        <w:t xml:space="preserve">- сводный раздел о комплекте документов для подачи ИРБИС 128 в ГосТех.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?id=Help/Show&amp;m=Help/GeneralDescription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раздел «Комплект документов для ГосТех». В нем описаны варианты подачи сервиса, состав комплекта, сведения о сервисе, интерфейсы и API, доступность, системные требования, установка, матрица доступа, мониторинг, аудит, эксплуатация и приемочные испытания.</w:t>
      </w:r>
    </w:p>
    <w:p>
      <w:pPr>
        <w:pStyle w:val="BodyText"/>
      </w:pPr>
      <w:r>
        <w:t xml:space="preserve">Раздел связывает требования к комплекту документов с существующими страницами Help по общему описанию, архитектуре, составу системы, системным требованиям, установке, JSON-RPC API, правам доступа и восстановлению БД.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[I128-923] Комплект документов для ГосТех</dc:title>
  <dc:creator/>
  <cp:keywords/>
  <dcterms:created xsi:type="dcterms:W3CDTF">2026-08-30T11:19:00Z</dcterms:created>
  <dcterms:modified xsi:type="dcterms:W3CDTF">2026-08-30T11:19:00Z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